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794DF9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8) </w:t>
      </w:r>
      <w:r>
        <w:rPr>
          <w:rFonts w:asciiTheme="minorHAnsi" w:hAnsiTheme="minorHAnsi"/>
          <w:b/>
          <w:sz w:val="28"/>
          <w:szCs w:val="28"/>
          <w:u w:val="single"/>
        </w:rPr>
        <w:t>NUMERICAL METHODS OF INTEGRATION</w:t>
      </w:r>
    </w:p>
    <w:p w:rsidR="00794DF9" w:rsidRDefault="00794DF9">
      <w:pPr>
        <w:rPr>
          <w:rFonts w:asciiTheme="minorHAnsi" w:hAnsiTheme="minorHAnsi"/>
          <w:sz w:val="28"/>
          <w:szCs w:val="28"/>
        </w:rPr>
      </w:pPr>
    </w:p>
    <w:p w:rsidR="00B87E68" w:rsidRDefault="00B87E6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We use numerical approximations to find the area under a curve that is not able to be integrated, or that we do not have a function to integrate - just a model or diagram. </w:t>
      </w:r>
    </w:p>
    <w:p w:rsidR="00B87E68" w:rsidRDefault="00B87E68">
      <w:pPr>
        <w:rPr>
          <w:rFonts w:asciiTheme="minorHAnsi" w:hAnsiTheme="minorHAnsi"/>
          <w:sz w:val="28"/>
          <w:szCs w:val="28"/>
        </w:rPr>
      </w:pPr>
    </w:p>
    <w:p w:rsidR="00794DF9" w:rsidRDefault="00B87E6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A) </w:t>
      </w:r>
      <w:r w:rsidRPr="00076CA3">
        <w:rPr>
          <w:rFonts w:asciiTheme="minorHAnsi" w:hAnsiTheme="minorHAnsi"/>
          <w:b/>
          <w:sz w:val="28"/>
          <w:szCs w:val="28"/>
        </w:rPr>
        <w:t>Trapezium rule</w:t>
      </w:r>
    </w:p>
    <w:p w:rsidR="00B87E68" w:rsidRDefault="00076CA3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The area required is divided up into small sections that are approximated to the shape of trapeziums. The areas of all the trapeziums are added together to find a total </w:t>
      </w:r>
      <w:r>
        <w:rPr>
          <w:rFonts w:asciiTheme="minorHAnsi" w:hAnsiTheme="minorHAnsi"/>
          <w:b/>
          <w:sz w:val="28"/>
          <w:szCs w:val="28"/>
        </w:rPr>
        <w:t>approximate</w:t>
      </w:r>
      <w:r>
        <w:rPr>
          <w:rFonts w:asciiTheme="minorHAnsi" w:hAnsiTheme="minorHAnsi"/>
          <w:sz w:val="28"/>
          <w:szCs w:val="28"/>
        </w:rPr>
        <w:t xml:space="preserve"> area.</w:t>
      </w:r>
    </w:p>
    <w:p w:rsidR="00076CA3" w:rsidRDefault="00076CA3">
      <w:pPr>
        <w:rPr>
          <w:rFonts w:asciiTheme="minorHAnsi" w:hAnsiTheme="minorHAnsi"/>
          <w:sz w:val="28"/>
          <w:szCs w:val="28"/>
        </w:rPr>
      </w:pPr>
    </w:p>
    <w:p w:rsidR="0012485D" w:rsidRDefault="0026083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3397250</wp:posOffset>
            </wp:positionH>
            <wp:positionV relativeFrom="paragraph">
              <wp:posOffset>-1905</wp:posOffset>
            </wp:positionV>
            <wp:extent cx="3495675" cy="204787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3852" t="23918" r="8259" b="21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85D">
        <w:rPr>
          <w:rFonts w:asciiTheme="minorHAnsi" w:hAnsiTheme="minorHAnsi"/>
          <w:sz w:val="28"/>
          <w:szCs w:val="28"/>
        </w:rPr>
        <w:t xml:space="preserve">In general, the trapezium rule is: </w:t>
      </w:r>
    </w:p>
    <w:p w:rsidR="0012485D" w:rsidRDefault="0012485D">
      <w:pPr>
        <w:rPr>
          <w:rFonts w:asciiTheme="minorHAnsi" w:hAnsiTheme="minorHAnsi"/>
          <w:sz w:val="28"/>
          <w:szCs w:val="28"/>
        </w:rPr>
      </w:pPr>
    </w:p>
    <w:p w:rsidR="00260832" w:rsidRDefault="0012485D" w:rsidP="00260832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Area =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b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 dx</m:t>
            </m:r>
          </m:e>
        </m:nary>
      </m:oMath>
      <w:r w:rsidR="005D79AA">
        <w:rPr>
          <w:rFonts w:asciiTheme="minorHAnsi" w:eastAsiaTheme="minorEastAsia" w:hAnsiTheme="minorHAnsi"/>
          <w:sz w:val="28"/>
          <w:szCs w:val="28"/>
        </w:rPr>
        <w:t xml:space="preserve">        </w:t>
      </w:r>
    </w:p>
    <w:p w:rsidR="0012485D" w:rsidRDefault="00827C43">
      <w:pPr>
        <w:rPr>
          <w:rFonts w:asciiTheme="minorHAnsi" w:eastAsiaTheme="minorEastAsia" w:hAnsiTheme="minorHAnsi"/>
          <w:sz w:val="28"/>
          <w:szCs w:val="28"/>
        </w:rPr>
      </w:pPr>
      <w:r w:rsidRPr="00827C43"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8.6pt;margin-top:19.45pt;width:6pt;height:18pt;flip:x y;z-index:251659264" o:connectortype="straight">
            <v:stroke endarrow="block"/>
          </v:shape>
        </w:pict>
      </w:r>
      <w:r w:rsidRPr="00827C43"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6" type="#_x0000_t32" style="position:absolute;margin-left:65pt;margin-top:19.45pt;width:0;height:18pt;flip:y;z-index:251658240" o:connectortype="straight">
            <v:stroke endarrow="block"/>
          </v:shape>
        </w:pict>
      </w:r>
      <w:r w:rsidR="005D79AA">
        <w:rPr>
          <w:rFonts w:asciiTheme="minorHAnsi" w:eastAsiaTheme="minorEastAsia" w:hAnsiTheme="minorHAnsi"/>
          <w:sz w:val="28"/>
          <w:szCs w:val="28"/>
        </w:rPr>
        <w:t xml:space="preserve"> </w:t>
      </w:r>
      <w:r w:rsidR="00260832">
        <w:rPr>
          <w:rFonts w:asciiTheme="minorHAnsi" w:eastAsiaTheme="minorEastAsia" w:hAnsiTheme="minorHAnsi"/>
          <w:sz w:val="28"/>
          <w:szCs w:val="28"/>
        </w:rPr>
        <w:t xml:space="preserve">        </w:t>
      </w:r>
      <m:oMath>
        <m:r>
          <w:rPr>
            <w:rFonts w:ascii="Cambria Math" w:hAnsi="Cambria Math"/>
            <w:sz w:val="28"/>
            <w:szCs w:val="28"/>
          </w:rPr>
          <m:t xml:space="preserve">≈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+2(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d>
      </m:oMath>
    </w:p>
    <w:p w:rsidR="00EF6663" w:rsidRDefault="00827C43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90.35pt;margin-top:7.2pt;width:78.9pt;height:23.25pt;z-index:251661312" stroked="f">
            <v:fill opacity="0"/>
            <v:textbox>
              <w:txbxContent>
                <w:p w:rsidR="00941A03" w:rsidRDefault="00941A03" w:rsidP="00941A03">
                  <w:proofErr w:type="gramStart"/>
                  <w:r>
                    <w:t>last  y</w:t>
                  </w:r>
                  <w:proofErr w:type="gramEnd"/>
                  <w:r>
                    <w:t>-value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8" type="#_x0000_t202" style="position:absolute;margin-left:26.6pt;margin-top:8.25pt;width:1in;height:23.25pt;z-index:251660288" stroked="f">
            <v:fill opacity="0"/>
            <v:textbox>
              <w:txbxContent>
                <w:p w:rsidR="00EF6663" w:rsidRDefault="00EF6663">
                  <w:r>
                    <w:t>1</w:t>
                  </w:r>
                  <w:r w:rsidRPr="00EF6663">
                    <w:rPr>
                      <w:vertAlign w:val="superscript"/>
                    </w:rPr>
                    <w:t>st</w:t>
                  </w:r>
                  <w:r>
                    <w:t xml:space="preserve"> y-value</w:t>
                  </w:r>
                </w:p>
              </w:txbxContent>
            </v:textbox>
          </v:shape>
        </w:pict>
      </w:r>
    </w:p>
    <w:p w:rsidR="0012485D" w:rsidRDefault="00827C43">
      <w:pPr>
        <w:rPr>
          <w:rFonts w:asciiTheme="minorHAnsi" w:hAnsiTheme="minorHAnsi"/>
          <w:sz w:val="28"/>
          <w:szCs w:val="28"/>
        </w:rPr>
      </w:pPr>
      <w:r w:rsidRPr="00827C43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group id="_x0000_s1037" style="position:absolute;margin-left:306.5pt;margin-top:11.4pt;width:203.25pt;height:21.45pt;z-index:251669504" coordorigin="6810,6531" coordsize="4065,429">
            <v:shape id="_x0000_s1033" type="#_x0000_t202" style="position:absolute;left:6810;top:6576;width:510;height:384" stroked="f">
              <v:textbox>
                <w:txbxContent>
                  <w:p w:rsidR="00260832" w:rsidRDefault="00260832">
                    <w:r>
                      <w:t xml:space="preserve"> </w:t>
                    </w:r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  <v:shape id="_x0000_s1034" type="#_x0000_t202" style="position:absolute;left:7410;top:6561;width:510;height:384" stroked="f">
              <v:textbox>
                <w:txbxContent>
                  <w:p w:rsidR="00260832" w:rsidRDefault="00260832" w:rsidP="00260832">
                    <w:r>
                      <w:t xml:space="preserve"> </w:t>
                    </w:r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  <v:shape id="_x0000_s1035" type="#_x0000_t202" style="position:absolute;left:8010;top:6561;width:510;height:384" stroked="f">
              <v:textbox>
                <w:txbxContent>
                  <w:p w:rsidR="00260832" w:rsidRDefault="00260832" w:rsidP="00260832">
                    <w:r>
                      <w:t xml:space="preserve"> </w:t>
                    </w:r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  <v:shape id="_x0000_s1036" type="#_x0000_t202" style="position:absolute;left:10365;top:6531;width:510;height:384" stroked="f">
              <v:textbox>
                <w:txbxContent>
                  <w:p w:rsidR="00260832" w:rsidRDefault="00260832" w:rsidP="00260832">
                    <w:r>
                      <w:t xml:space="preserve"> </w:t>
                    </w:r>
                    <w:proofErr w:type="gramStart"/>
                    <w:r>
                      <w:t>h</w:t>
                    </w:r>
                    <w:proofErr w:type="gramEnd"/>
                  </w:p>
                </w:txbxContent>
              </v:textbox>
            </v:shape>
          </v:group>
        </w:pict>
      </w:r>
    </w:p>
    <w:p w:rsidR="00260832" w:rsidRDefault="005D79A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5D79AA" w:rsidRDefault="005D79AA" w:rsidP="00260832">
      <w:pPr>
        <w:ind w:firstLine="720"/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>where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= number of strips,</w:t>
      </w:r>
    </w:p>
    <w:p w:rsidR="005D79AA" w:rsidRDefault="005D79AA">
      <w:p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and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     </w:t>
      </w:r>
      <m:oMath>
        <m:r>
          <w:rPr>
            <w:rFonts w:ascii="Cambria Math" w:eastAsiaTheme="minorEastAsia" w:hAnsi="Cambria Math"/>
            <w:sz w:val="28"/>
            <w:szCs w:val="28"/>
          </w:rPr>
          <m:t>h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= width of each strip </w:t>
      </w:r>
    </w:p>
    <w:p w:rsidR="0012485D" w:rsidRDefault="0012485D">
      <w:pPr>
        <w:rPr>
          <w:rFonts w:asciiTheme="minorHAnsi" w:hAnsiTheme="minorHAnsi"/>
          <w:sz w:val="28"/>
          <w:szCs w:val="28"/>
        </w:rPr>
      </w:pPr>
    </w:p>
    <w:p w:rsidR="00260832" w:rsidRDefault="00260832">
      <w:pPr>
        <w:rPr>
          <w:rFonts w:asciiTheme="minorHAnsi" w:hAnsiTheme="minorHAnsi"/>
          <w:sz w:val="28"/>
          <w:szCs w:val="28"/>
        </w:rPr>
      </w:pPr>
    </w:p>
    <w:p w:rsidR="00260832" w:rsidRDefault="00260832">
      <w:pPr>
        <w:rPr>
          <w:rFonts w:asciiTheme="minorHAnsi" w:hAnsiTheme="minorHAnsi"/>
          <w:sz w:val="28"/>
          <w:szCs w:val="28"/>
        </w:rPr>
      </w:pPr>
    </w:p>
    <w:p w:rsidR="00E948F5" w:rsidRDefault="00076CA3">
      <w:pPr>
        <w:rPr>
          <w:rFonts w:asciiTheme="minorHAnsi" w:eastAsiaTheme="minorEastAsia" w:hAnsiTheme="minorHAnsi"/>
          <w:sz w:val="28"/>
          <w:szCs w:val="28"/>
        </w:rPr>
      </w:pPr>
      <w:r w:rsidRPr="00260832">
        <w:rPr>
          <w:rFonts w:asciiTheme="minorHAnsi" w:hAnsiTheme="minorHAnsi"/>
          <w:b/>
          <w:i/>
          <w:sz w:val="28"/>
          <w:szCs w:val="28"/>
        </w:rPr>
        <w:t>Example</w:t>
      </w:r>
      <w:r>
        <w:rPr>
          <w:rFonts w:asciiTheme="minorHAnsi" w:hAnsiTheme="minorHAnsi"/>
          <w:sz w:val="28"/>
          <w:szCs w:val="28"/>
        </w:rPr>
        <w:t xml:space="preserve">: </w:t>
      </w:r>
      <w:r w:rsidR="00260832">
        <w:rPr>
          <w:rFonts w:asciiTheme="minorHAnsi" w:hAnsiTheme="minorHAnsi"/>
          <w:sz w:val="28"/>
          <w:szCs w:val="28"/>
        </w:rPr>
        <w:t xml:space="preserve">Use the trapezium rule to obtain estimate for the value of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x-1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  <w:r w:rsidR="00E948F5">
        <w:rPr>
          <w:rFonts w:asciiTheme="minorHAnsi" w:eastAsiaTheme="minorEastAsia" w:hAnsiTheme="minorHAnsi"/>
          <w:sz w:val="28"/>
          <w:szCs w:val="28"/>
        </w:rPr>
        <w:t xml:space="preserve">  using eight </w:t>
      </w:r>
    </w:p>
    <w:p w:rsidR="00076CA3" w:rsidRDefault="00E948F5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strips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>.</w:t>
      </w:r>
    </w:p>
    <w:p w:rsidR="00260832" w:rsidRDefault="00260832">
      <w:pPr>
        <w:rPr>
          <w:rFonts w:asciiTheme="minorHAnsi" w:eastAsiaTheme="minorEastAsia" w:hAnsiTheme="minorHAnsi"/>
          <w:sz w:val="28"/>
          <w:szCs w:val="28"/>
        </w:rPr>
      </w:pPr>
    </w:p>
    <w:p w:rsidR="00260832" w:rsidRPr="004E0B43" w:rsidRDefault="00260832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  <w:r w:rsidRPr="004E0B43">
        <w:rPr>
          <w:rFonts w:asciiTheme="minorHAnsi" w:hAnsiTheme="minorHAnsi"/>
          <w:color w:val="0070C0"/>
          <w:sz w:val="28"/>
          <w:szCs w:val="28"/>
        </w:rPr>
        <w:t xml:space="preserve">Set up a table of the </w:t>
      </w:r>
      <m:oMath>
        <m:r>
          <w:rPr>
            <w:rFonts w:ascii="Cambria Math" w:hAnsi="Cambria Math"/>
            <w:color w:val="0070C0"/>
            <w:sz w:val="28"/>
            <w:szCs w:val="28"/>
          </w:rPr>
          <m:t>y</m:t>
        </m:r>
      </m:oMath>
      <w:r w:rsidRPr="004E0B43">
        <w:rPr>
          <w:rFonts w:asciiTheme="minorHAnsi" w:eastAsiaTheme="minorEastAsia" w:hAnsiTheme="minorHAnsi"/>
          <w:color w:val="0070C0"/>
          <w:sz w:val="28"/>
          <w:szCs w:val="28"/>
        </w:rPr>
        <w:t>-values, use the TABLE function on the graphics calculator:</w:t>
      </w:r>
    </w:p>
    <w:p w:rsidR="00260832" w:rsidRPr="004E0B43" w:rsidRDefault="00827C43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noProof/>
          <w:color w:val="0070C0"/>
          <w:sz w:val="28"/>
          <w:szCs w:val="28"/>
          <w:lang w:eastAsia="en-NZ"/>
        </w:rPr>
        <w:pict>
          <v:shape id="_x0000_s1032" type="#_x0000_t202" style="position:absolute;margin-left:58.25pt;margin-top:8.6pt;width:416.25pt;height:59.1pt;z-index:251663360">
            <v:textbox>
              <w:txbxContent>
                <w:p w:rsidR="00260832" w:rsidRPr="004E0B43" w:rsidRDefault="00260832" w:rsidP="004E0B43">
                  <w:pP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</w:pPr>
                  <w:r w:rsidRPr="004E0B43"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>Go to TABLE.</w:t>
                  </w:r>
                </w:p>
                <w:p w:rsidR="00260832" w:rsidRPr="004E0B43" w:rsidRDefault="00260832" w:rsidP="004E0B43">
                  <w:pP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w:r w:rsidRPr="004E0B43"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 xml:space="preserve">Type in the </w:t>
                  </w:r>
                  <w:proofErr w:type="gramStart"/>
                  <w:r w:rsidRPr="004E0B43"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 xml:space="preserve">equation </w:t>
                  </w:r>
                  <m:oMath>
                    <w:proofErr w:type="gramEnd"/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y=f(x)</m:t>
                    </m:r>
                  </m:oMath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>.</w:t>
                  </w:r>
                </w:p>
                <w:p w:rsidR="00260832" w:rsidRPr="004E0B43" w:rsidRDefault="00260832" w:rsidP="004E0B43">
                  <w:pP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>Press F5 for RANGE. Enter these values:</w:t>
                  </w:r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>Start</w:t>
                  </w:r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= </w:t>
                  </w:r>
                  <m:oMath>
                    <w:proofErr w:type="gramEnd"/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</m:oMath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, </w:t>
                  </w:r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>End</w:t>
                  </w:r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=</w:t>
                  </w:r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n</m:t>
                        </m:r>
                      </m:sub>
                    </m:sSub>
                  </m:oMath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, </w:t>
                  </w:r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>Pitch</w:t>
                  </w:r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=</w:t>
                  </w:r>
                  <w:r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h</m:t>
                    </m:r>
                  </m:oMath>
                  <w:r w:rsidR="00E948F5" w:rsidRPr="004E0B43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>.</w:t>
                  </w:r>
                </w:p>
                <w:p w:rsidR="00260832" w:rsidRPr="00C00704" w:rsidRDefault="00260832" w:rsidP="004E0B43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60832" w:rsidRPr="004E0B43" w:rsidRDefault="00260832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E948F5" w:rsidRPr="004E0B43" w:rsidRDefault="00E948F5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E948F5" w:rsidRPr="004E0B43" w:rsidRDefault="00E948F5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86"/>
        <w:tblW w:w="0" w:type="auto"/>
        <w:tblLook w:val="04A0"/>
      </w:tblPr>
      <w:tblGrid>
        <w:gridCol w:w="1668"/>
        <w:gridCol w:w="1010"/>
        <w:gridCol w:w="1010"/>
        <w:gridCol w:w="1011"/>
        <w:gridCol w:w="1010"/>
        <w:gridCol w:w="1011"/>
        <w:gridCol w:w="1010"/>
        <w:gridCol w:w="1011"/>
        <w:gridCol w:w="1010"/>
        <w:gridCol w:w="1011"/>
      </w:tblGrid>
      <w:tr w:rsidR="00E948F5" w:rsidRPr="004E0B43" w:rsidTr="00E948F5">
        <w:tc>
          <w:tcPr>
            <w:tcW w:w="1668" w:type="dxa"/>
            <w:vAlign w:val="center"/>
          </w:tcPr>
          <w:p w:rsidR="00E948F5" w:rsidRPr="004E0B43" w:rsidRDefault="00E948F5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1010" w:type="dxa"/>
            <w:vAlign w:val="center"/>
          </w:tcPr>
          <w:p w:rsidR="00E948F5" w:rsidRPr="004E0B43" w:rsidRDefault="00E948F5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 w:rsidRPr="004E0B43"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2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2.5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3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3.5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4.5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5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5.5</w:t>
            </w:r>
          </w:p>
        </w:tc>
        <w:tc>
          <w:tcPr>
            <w:tcW w:w="1011" w:type="dxa"/>
            <w:vAlign w:val="center"/>
          </w:tcPr>
          <w:p w:rsidR="00E948F5" w:rsidRPr="004E0B43" w:rsidRDefault="00E948F5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 w:rsidRPr="004E0B43"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6</w:t>
            </w:r>
          </w:p>
        </w:tc>
      </w:tr>
      <w:tr w:rsidR="00E948F5" w:rsidRPr="004E0B43" w:rsidTr="000E26E1">
        <w:trPr>
          <w:trHeight w:val="766"/>
        </w:trPr>
        <w:tc>
          <w:tcPr>
            <w:tcW w:w="1668" w:type="dxa"/>
            <w:vAlign w:val="center"/>
          </w:tcPr>
          <w:p w:rsidR="00E948F5" w:rsidRPr="004E0B43" w:rsidRDefault="00E948F5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x-1</m:t>
                    </m:r>
                  </m:den>
                </m:f>
              </m:oMath>
            </m:oMathPara>
          </w:p>
        </w:tc>
        <w:tc>
          <w:tcPr>
            <w:tcW w:w="1010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4.167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E948F5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4.5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0E26E1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4.9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0E26E1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5.333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0E26E1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5.786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0E26E1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6.25</w:t>
            </w:r>
          </w:p>
        </w:tc>
        <w:tc>
          <w:tcPr>
            <w:tcW w:w="1010" w:type="dxa"/>
            <w:vAlign w:val="center"/>
          </w:tcPr>
          <w:p w:rsidR="00E948F5" w:rsidRPr="004E0B43" w:rsidRDefault="000E26E1" w:rsidP="000E26E1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6.722</w:t>
            </w:r>
          </w:p>
        </w:tc>
        <w:tc>
          <w:tcPr>
            <w:tcW w:w="1011" w:type="dxa"/>
            <w:vAlign w:val="center"/>
          </w:tcPr>
          <w:p w:rsidR="00E948F5" w:rsidRPr="004E0B43" w:rsidRDefault="000E26E1" w:rsidP="000E26E1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7.2</w:t>
            </w:r>
          </w:p>
        </w:tc>
      </w:tr>
    </w:tbl>
    <w:p w:rsidR="00E948F5" w:rsidRPr="004E0B43" w:rsidRDefault="00E948F5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E948F5" w:rsidRDefault="00E948F5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  <w:r w:rsidRPr="004E0B43">
        <w:rPr>
          <w:rFonts w:asciiTheme="minorHAnsi" w:eastAsiaTheme="minorEastAsia" w:hAnsiTheme="minorHAnsi"/>
          <w:color w:val="0070C0"/>
          <w:sz w:val="28"/>
          <w:szCs w:val="28"/>
        </w:rPr>
        <w:t xml:space="preserve">Substitute into the trapezium rule formula: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A≈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h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color w:val="0070C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color w:val="0070C0"/>
                <w:sz w:val="28"/>
                <w:szCs w:val="28"/>
              </w:rPr>
              <m:t>+2(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color w:val="0070C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color w:val="0070C0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n-1</m:t>
                </m:r>
              </m:sub>
            </m:sSub>
            <m:r>
              <w:rPr>
                <w:rFonts w:ascii="Cambria Math" w:hAnsi="Cambria Math"/>
                <w:color w:val="0070C0"/>
                <w:sz w:val="28"/>
                <w:szCs w:val="28"/>
              </w:rPr>
              <m:t>)</m:t>
            </m:r>
          </m:e>
        </m:d>
      </m:oMath>
      <w:r w:rsidRPr="004E0B43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0E26E1" w:rsidRDefault="000E26E1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0E26E1" w:rsidRDefault="000E26E1" w:rsidP="001A3C93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A≈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0.5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4+7.2+2(4.167+4.5+4.9+5.333+5.786+6.25+6.722)</m:t>
            </m:r>
          </m:e>
        </m:d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0E26E1" w:rsidRPr="000E26E1" w:rsidRDefault="000E26E1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=21.6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units</w:t>
      </w:r>
      <w:r>
        <w:rPr>
          <w:rFonts w:asciiTheme="minorHAnsi" w:eastAsiaTheme="minorEastAsia" w:hAnsiTheme="minorHAnsi"/>
          <w:color w:val="0070C0"/>
          <w:sz w:val="28"/>
          <w:szCs w:val="28"/>
          <w:vertAlign w:val="superscript"/>
        </w:rPr>
        <w:t>2</w:t>
      </w: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(1dp)</w:t>
      </w:r>
    </w:p>
    <w:p w:rsidR="00E948F5" w:rsidRDefault="00E948F5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</w:t>
      </w:r>
    </w:p>
    <w:p w:rsidR="00260832" w:rsidRDefault="00260832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4E0B43" w:rsidRDefault="002A3192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4111625</wp:posOffset>
            </wp:positionH>
            <wp:positionV relativeFrom="paragraph">
              <wp:posOffset>-98425</wp:posOffset>
            </wp:positionV>
            <wp:extent cx="2759075" cy="2171700"/>
            <wp:effectExtent l="1905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175" t="22551" r="28735" b="19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E0B43">
        <w:rPr>
          <w:rFonts w:asciiTheme="minorHAnsi" w:eastAsiaTheme="minorEastAsia" w:hAnsiTheme="minorHAnsi"/>
          <w:sz w:val="28"/>
          <w:szCs w:val="28"/>
        </w:rPr>
        <w:t xml:space="preserve">B) </w:t>
      </w:r>
      <w:r w:rsidR="004E0B43">
        <w:rPr>
          <w:rFonts w:asciiTheme="minorHAnsi" w:eastAsiaTheme="minorEastAsia" w:hAnsiTheme="minorHAnsi"/>
          <w:b/>
          <w:sz w:val="28"/>
          <w:szCs w:val="28"/>
        </w:rPr>
        <w:t>Simpson’s Rule</w:t>
      </w:r>
    </w:p>
    <w:p w:rsidR="004E0B43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2A3192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The Simpson’s rule uses parts of a parabola to fit </w:t>
      </w:r>
    </w:p>
    <w:p w:rsidR="002A3192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the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shape of the curve. Each parabola passes through </w:t>
      </w:r>
    </w:p>
    <w:p w:rsidR="002A3192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 points on the curve and has two regions below. </w:t>
      </w:r>
    </w:p>
    <w:p w:rsidR="002A3192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The number of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-values substituted into Simpson’s Rule </w:t>
      </w:r>
    </w:p>
    <w:p w:rsidR="004E0B43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must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be </w:t>
      </w:r>
      <w:r>
        <w:rPr>
          <w:rFonts w:asciiTheme="minorHAnsi" w:eastAsiaTheme="minorEastAsia" w:hAnsiTheme="minorHAnsi"/>
          <w:b/>
          <w:sz w:val="28"/>
          <w:szCs w:val="28"/>
        </w:rPr>
        <w:t>odd</w:t>
      </w:r>
      <w:r>
        <w:rPr>
          <w:rFonts w:asciiTheme="minorHAnsi" w:eastAsiaTheme="minorEastAsia" w:hAnsiTheme="minorHAnsi"/>
          <w:sz w:val="28"/>
          <w:szCs w:val="28"/>
        </w:rPr>
        <w:t xml:space="preserve">, and the number of strips must be </w:t>
      </w:r>
      <w:r>
        <w:rPr>
          <w:rFonts w:asciiTheme="minorHAnsi" w:eastAsiaTheme="minorEastAsia" w:hAnsiTheme="minorHAnsi"/>
          <w:b/>
          <w:sz w:val="28"/>
          <w:szCs w:val="28"/>
        </w:rPr>
        <w:t>even</w:t>
      </w:r>
      <w:r>
        <w:rPr>
          <w:rFonts w:asciiTheme="minorHAnsi" w:eastAsiaTheme="minorEastAsia" w:hAnsiTheme="minorHAnsi"/>
          <w:sz w:val="28"/>
          <w:szCs w:val="28"/>
        </w:rPr>
        <w:t xml:space="preserve">. </w:t>
      </w:r>
    </w:p>
    <w:p w:rsidR="002A3192" w:rsidRDefault="002A3192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2A3192" w:rsidRDefault="00067FE0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Simpson’s Rule is:</w:t>
      </w:r>
    </w:p>
    <w:p w:rsidR="00067FE0" w:rsidRDefault="00067FE0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067FE0" w:rsidRDefault="00827C43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38" type="#_x0000_t32" style="position:absolute;margin-left:178.25pt;margin-top:18.6pt;width:0;height:16.5pt;flip:y;z-index:251671552" o:connectortype="straight">
            <v:stroke endarrow="block"/>
          </v:shape>
        </w:pict>
      </w: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40" type="#_x0000_t32" style="position:absolute;margin-left:333.5pt;margin-top:18.6pt;width:0;height:16.5pt;flip:y;z-index:251673600" o:connectortype="straight">
            <v:stroke endarrow="block"/>
          </v:shape>
        </w:pic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A ≈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+4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+…+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n-1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+2(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n-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d>
      </m:oMath>
      <w:r w:rsidR="00067FE0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2A3192" w:rsidRPr="004E0B43" w:rsidRDefault="00827C43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41" type="#_x0000_t202" style="position:absolute;margin-left:272.75pt;margin-top:5.05pt;width:120.75pt;height:21.75pt;z-index:251674624" stroked="f">
            <v:fill opacity="0"/>
            <v:textbox>
              <w:txbxContent>
                <w:p w:rsidR="00067FE0" w:rsidRDefault="00067FE0" w:rsidP="00067FE0">
                  <w:r>
                    <w:t>All the odd y-values</w:t>
                  </w:r>
                </w:p>
              </w:txbxContent>
            </v:textbox>
          </v:shape>
        </w:pict>
      </w: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39" type="#_x0000_t202" style="position:absolute;margin-left:118.25pt;margin-top:5.05pt;width:120.75pt;height:21.75pt;z-index:251672576" stroked="f">
            <v:fill opacity="0"/>
            <v:textbox>
              <w:txbxContent>
                <w:p w:rsidR="00067FE0" w:rsidRDefault="00067FE0">
                  <w:r>
                    <w:t>All the even y-values</w:t>
                  </w:r>
                </w:p>
              </w:txbxContent>
            </v:textbox>
          </v:shape>
        </w:pict>
      </w:r>
    </w:p>
    <w:p w:rsidR="004E0B43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4E0B43" w:rsidRDefault="004E0B43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0E26E1" w:rsidRDefault="00067FE0" w:rsidP="00260832">
      <w:pPr>
        <w:rPr>
          <w:rFonts w:asciiTheme="minorHAnsi" w:eastAsiaTheme="minorEastAsia" w:hAnsiTheme="minorHAnsi"/>
          <w:sz w:val="28"/>
          <w:szCs w:val="28"/>
        </w:rPr>
      </w:pPr>
      <w:r w:rsidRPr="00067FE0">
        <w:rPr>
          <w:rFonts w:asciiTheme="minorHAnsi" w:eastAsiaTheme="minorEastAsia" w:hAnsiTheme="minorHAnsi"/>
          <w:b/>
          <w:i/>
          <w:sz w:val="28"/>
          <w:szCs w:val="28"/>
        </w:rPr>
        <w:t>Example</w:t>
      </w:r>
      <w:r>
        <w:rPr>
          <w:rFonts w:asciiTheme="minorHAnsi" w:eastAsiaTheme="minorEastAsia" w:hAnsiTheme="minorHAnsi"/>
          <w:sz w:val="28"/>
          <w:szCs w:val="28"/>
        </w:rPr>
        <w:t xml:space="preserve">: </w:t>
      </w:r>
      <w:r w:rsidR="000E26E1">
        <w:rPr>
          <w:rFonts w:asciiTheme="minorHAnsi" w:eastAsiaTheme="minorEastAsia" w:hAnsiTheme="minorHAnsi"/>
          <w:sz w:val="28"/>
          <w:szCs w:val="28"/>
        </w:rPr>
        <w:t xml:space="preserve">Use Simpson’s Rule to approximate the area under the curve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x-2</m:t>
            </m:r>
          </m:den>
        </m:f>
      </m:oMath>
      <w:r w:rsidR="000E26E1">
        <w:rPr>
          <w:rFonts w:asciiTheme="minorHAnsi" w:eastAsiaTheme="minorEastAsia" w:hAnsiTheme="minorHAnsi"/>
          <w:sz w:val="28"/>
          <w:szCs w:val="28"/>
        </w:rPr>
        <w:t xml:space="preserve">  between </w:t>
      </w:r>
    </w:p>
    <w:p w:rsidR="00067FE0" w:rsidRDefault="000E26E1" w:rsidP="00260832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</w:t>
      </w:r>
      <m:oMath>
        <m:r>
          <w:rPr>
            <w:rFonts w:ascii="Cambria Math" w:eastAsiaTheme="minorEastAsia" w:hAnsi="Cambria Math"/>
            <w:sz w:val="28"/>
            <w:szCs w:val="28"/>
          </w:rPr>
          <m:t>x=3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and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x=7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using four strips. </w:t>
      </w:r>
    </w:p>
    <w:p w:rsidR="000E26E1" w:rsidRDefault="000E26E1" w:rsidP="00260832">
      <w:pPr>
        <w:rPr>
          <w:rFonts w:asciiTheme="minorHAnsi" w:eastAsiaTheme="minorEastAsia" w:hAnsiTheme="minorHAnsi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86"/>
        <w:tblW w:w="0" w:type="auto"/>
        <w:tblLook w:val="04A0"/>
      </w:tblPr>
      <w:tblGrid>
        <w:gridCol w:w="1668"/>
        <w:gridCol w:w="1010"/>
        <w:gridCol w:w="1010"/>
        <w:gridCol w:w="1011"/>
        <w:gridCol w:w="1010"/>
        <w:gridCol w:w="1011"/>
      </w:tblGrid>
      <w:tr w:rsidR="001A3C93" w:rsidRPr="004E0B43" w:rsidTr="00410C00">
        <w:tc>
          <w:tcPr>
            <w:tcW w:w="1668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1010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3</w:t>
            </w:r>
          </w:p>
        </w:tc>
        <w:tc>
          <w:tcPr>
            <w:tcW w:w="1010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4</w:t>
            </w:r>
          </w:p>
        </w:tc>
        <w:tc>
          <w:tcPr>
            <w:tcW w:w="1011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5</w:t>
            </w:r>
          </w:p>
        </w:tc>
        <w:tc>
          <w:tcPr>
            <w:tcW w:w="1010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6</w:t>
            </w:r>
          </w:p>
        </w:tc>
        <w:tc>
          <w:tcPr>
            <w:tcW w:w="1011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7</w:t>
            </w:r>
          </w:p>
        </w:tc>
      </w:tr>
      <w:tr w:rsidR="001A3C93" w:rsidRPr="004E0B43" w:rsidTr="00410C00">
        <w:trPr>
          <w:trHeight w:val="766"/>
        </w:trPr>
        <w:tc>
          <w:tcPr>
            <w:tcW w:w="1668" w:type="dxa"/>
            <w:vAlign w:val="center"/>
          </w:tcPr>
          <w:p w:rsidR="001A3C93" w:rsidRPr="004E0B43" w:rsidRDefault="001A3C93" w:rsidP="001A3C93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x-2</m:t>
                    </m:r>
                  </m:den>
                </m:f>
              </m:oMath>
            </m:oMathPara>
          </w:p>
        </w:tc>
        <w:tc>
          <w:tcPr>
            <w:tcW w:w="1010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6</w:t>
            </w:r>
          </w:p>
        </w:tc>
        <w:tc>
          <w:tcPr>
            <w:tcW w:w="1010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3</w:t>
            </w:r>
          </w:p>
        </w:tc>
        <w:tc>
          <w:tcPr>
            <w:tcW w:w="1011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2</w:t>
            </w:r>
          </w:p>
        </w:tc>
        <w:tc>
          <w:tcPr>
            <w:tcW w:w="1010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1.5</w:t>
            </w:r>
          </w:p>
        </w:tc>
        <w:tc>
          <w:tcPr>
            <w:tcW w:w="1011" w:type="dxa"/>
            <w:vAlign w:val="center"/>
          </w:tcPr>
          <w:p w:rsidR="001A3C93" w:rsidRPr="004E0B43" w:rsidRDefault="001A3C93" w:rsidP="00410C00">
            <w:pPr>
              <w:jc w:val="center"/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</w:pPr>
            <w:r>
              <w:rPr>
                <w:rFonts w:asciiTheme="minorHAnsi" w:eastAsiaTheme="minorEastAsia" w:hAnsiTheme="minorHAnsi"/>
                <w:color w:val="0070C0"/>
                <w:sz w:val="28"/>
                <w:szCs w:val="28"/>
              </w:rPr>
              <w:t>1.2</w:t>
            </w:r>
          </w:p>
        </w:tc>
      </w:tr>
    </w:tbl>
    <w:p w:rsidR="000E26E1" w:rsidRPr="000E26E1" w:rsidRDefault="001A3C93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0E26E1" w:rsidRDefault="000E26E1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0E26E1" w:rsidRDefault="000E26E1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1A3C93" w:rsidRDefault="001A3C93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1A3C93" w:rsidRDefault="001A3C93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1A3C93" w:rsidRDefault="001A3C93" w:rsidP="001A3C93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A≈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6+1.2+4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3+1.5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+2(2)</m:t>
            </m:r>
          </m:e>
        </m:d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1A3C93" w:rsidRPr="001A3C93" w:rsidRDefault="001A3C93" w:rsidP="0026083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=9.73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units</w:t>
      </w:r>
      <w:r>
        <w:rPr>
          <w:rFonts w:asciiTheme="minorHAnsi" w:eastAsiaTheme="minorEastAsia" w:hAnsiTheme="minorHAnsi"/>
          <w:color w:val="0070C0"/>
          <w:sz w:val="28"/>
          <w:szCs w:val="28"/>
          <w:vertAlign w:val="superscript"/>
        </w:rPr>
        <w:t>2</w:t>
      </w: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(2dp)</w:t>
      </w:r>
    </w:p>
    <w:p w:rsidR="00260832" w:rsidRDefault="00260832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260832" w:rsidRDefault="00260832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1F3BA0" w:rsidRDefault="001F3BA0" w:rsidP="00260832">
      <w:pPr>
        <w:rPr>
          <w:rFonts w:asciiTheme="minorHAnsi" w:eastAsiaTheme="minorEastAsia" w:hAnsiTheme="minorHAnsi"/>
          <w:color w:val="FF0000"/>
          <w:sz w:val="28"/>
          <w:szCs w:val="28"/>
        </w:rPr>
      </w:pPr>
      <w:r>
        <w:rPr>
          <w:rFonts w:asciiTheme="minorHAnsi" w:eastAsiaTheme="minorEastAsia" w:hAnsiTheme="minorHAnsi"/>
          <w:color w:val="FF0000"/>
          <w:sz w:val="28"/>
          <w:szCs w:val="28"/>
        </w:rPr>
        <w:t>Delta Ex 22.2 pg 207 Q1 – 5</w:t>
      </w:r>
    </w:p>
    <w:p w:rsidR="001F3BA0" w:rsidRDefault="001F3BA0" w:rsidP="00260832">
      <w:pPr>
        <w:rPr>
          <w:rFonts w:asciiTheme="minorHAnsi" w:eastAsiaTheme="minorEastAsia" w:hAnsiTheme="minorHAnsi"/>
          <w:color w:val="FF0000"/>
          <w:sz w:val="28"/>
          <w:szCs w:val="28"/>
        </w:rPr>
      </w:pPr>
      <w:r>
        <w:rPr>
          <w:rFonts w:asciiTheme="minorHAnsi" w:eastAsiaTheme="minorEastAsia" w:hAnsiTheme="minorHAnsi"/>
          <w:color w:val="FF0000"/>
          <w:sz w:val="28"/>
          <w:szCs w:val="28"/>
        </w:rPr>
        <w:t>Delta Ex 22.3 pg 211 Q1 – 5</w:t>
      </w:r>
    </w:p>
    <w:p w:rsidR="001F3BA0" w:rsidRPr="001F3BA0" w:rsidRDefault="001F3BA0" w:rsidP="00260832">
      <w:pPr>
        <w:rPr>
          <w:rFonts w:asciiTheme="minorHAnsi" w:eastAsiaTheme="minorEastAsia" w:hAnsiTheme="minorHAnsi"/>
          <w:color w:val="FF0000"/>
          <w:sz w:val="28"/>
          <w:szCs w:val="28"/>
        </w:rPr>
      </w:pPr>
    </w:p>
    <w:p w:rsidR="00260832" w:rsidRDefault="00260832" w:rsidP="00260832">
      <w:pPr>
        <w:rPr>
          <w:rFonts w:asciiTheme="minorHAnsi" w:eastAsiaTheme="minorEastAsia" w:hAnsiTheme="minorHAnsi"/>
          <w:sz w:val="28"/>
          <w:szCs w:val="28"/>
        </w:rPr>
      </w:pPr>
    </w:p>
    <w:p w:rsidR="00260832" w:rsidRDefault="00260832" w:rsidP="00260832">
      <w:pPr>
        <w:rPr>
          <w:rFonts w:asciiTheme="minorHAnsi" w:hAnsiTheme="minorHAnsi"/>
          <w:sz w:val="28"/>
          <w:szCs w:val="28"/>
        </w:rPr>
      </w:pPr>
    </w:p>
    <w:p w:rsidR="00260832" w:rsidRPr="00076CA3" w:rsidRDefault="00260832">
      <w:pPr>
        <w:rPr>
          <w:rFonts w:asciiTheme="minorHAnsi" w:hAnsiTheme="minorHAnsi"/>
          <w:sz w:val="28"/>
          <w:szCs w:val="28"/>
        </w:rPr>
      </w:pPr>
    </w:p>
    <w:sectPr w:rsidR="00260832" w:rsidRPr="00076CA3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94DF9"/>
    <w:rsid w:val="00067FE0"/>
    <w:rsid w:val="00076CA3"/>
    <w:rsid w:val="00081D8D"/>
    <w:rsid w:val="000E26E1"/>
    <w:rsid w:val="0012485D"/>
    <w:rsid w:val="001A3C93"/>
    <w:rsid w:val="001E3DE6"/>
    <w:rsid w:val="001F3BA0"/>
    <w:rsid w:val="0021678E"/>
    <w:rsid w:val="00260832"/>
    <w:rsid w:val="00277B77"/>
    <w:rsid w:val="002A3192"/>
    <w:rsid w:val="003155A0"/>
    <w:rsid w:val="004E0B43"/>
    <w:rsid w:val="004F01E2"/>
    <w:rsid w:val="005A6628"/>
    <w:rsid w:val="005C3824"/>
    <w:rsid w:val="005C514F"/>
    <w:rsid w:val="005D79AA"/>
    <w:rsid w:val="006348EE"/>
    <w:rsid w:val="00794DF9"/>
    <w:rsid w:val="00827C43"/>
    <w:rsid w:val="00941A03"/>
    <w:rsid w:val="00A219D9"/>
    <w:rsid w:val="00AA27B6"/>
    <w:rsid w:val="00B87E68"/>
    <w:rsid w:val="00BB4804"/>
    <w:rsid w:val="00C00704"/>
    <w:rsid w:val="00CF6696"/>
    <w:rsid w:val="00E948F5"/>
    <w:rsid w:val="00EF6663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38"/>
        <o:r id="V:Rule6" type="connector" idref="#_x0000_s1040"/>
        <o:r id="V:Rule7" type="connector" idref="#_x0000_s1026"/>
        <o:r id="V:Rule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85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8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8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4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3</cp:revision>
  <dcterms:created xsi:type="dcterms:W3CDTF">2011-09-11T19:56:00Z</dcterms:created>
  <dcterms:modified xsi:type="dcterms:W3CDTF">2011-09-11T21:45:00Z</dcterms:modified>
</cp:coreProperties>
</file>